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A" w:rsidRDefault="00AD2D8A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2015</w:t>
      </w:r>
      <w:r w:rsidR="00E66693">
        <w:rPr>
          <w:rFonts w:ascii="Georgia" w:hAnsi="Georgia"/>
          <w:color w:val="333333"/>
        </w:rPr>
        <w:t xml:space="preserve"> </w:t>
      </w:r>
      <w:r w:rsidR="00E863D9">
        <w:rPr>
          <w:rFonts w:ascii="Georgia" w:hAnsi="Georgia"/>
          <w:color w:val="333333"/>
        </w:rPr>
        <w:t>год</w:t>
      </w:r>
    </w:p>
    <w:p w:rsidR="009360B6" w:rsidRPr="00AD2D8A" w:rsidRDefault="00723D43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hyperlink r:id="rId5" w:tooltip="Праздники в сентябре. Престольные праздники в Троицком благочинии. Чтимые иконы" w:history="1">
        <w:r w:rsidR="009360B6" w:rsidRPr="00AD2D8A">
          <w:rPr>
            <w:rFonts w:ascii="Georgia" w:hAnsi="Georgia"/>
            <w:color w:val="333333"/>
          </w:rPr>
          <w:t>Праздники</w:t>
        </w:r>
        <w:r w:rsidR="00E66693">
          <w:rPr>
            <w:rFonts w:ascii="Georgia" w:hAnsi="Georgia"/>
            <w:color w:val="333333"/>
          </w:rPr>
          <w:t xml:space="preserve"> </w:t>
        </w:r>
        <w:r w:rsidR="009360B6" w:rsidRPr="00AD2D8A">
          <w:rPr>
            <w:rFonts w:ascii="Georgia" w:hAnsi="Georgia"/>
            <w:color w:val="333333"/>
          </w:rPr>
          <w:t>в</w:t>
        </w:r>
        <w:r w:rsidR="00E66693">
          <w:rPr>
            <w:rFonts w:ascii="Georgia" w:hAnsi="Georgia"/>
            <w:color w:val="333333"/>
          </w:rPr>
          <w:t xml:space="preserve"> дека</w:t>
        </w:r>
        <w:r w:rsidR="000C0295" w:rsidRPr="00AD2D8A">
          <w:rPr>
            <w:rFonts w:ascii="Georgia" w:hAnsi="Georgia"/>
            <w:color w:val="333333"/>
          </w:rPr>
          <w:t>бре</w:t>
        </w:r>
        <w:r w:rsidR="009360B6" w:rsidRPr="00AD2D8A">
          <w:rPr>
            <w:rFonts w:ascii="Georgia" w:hAnsi="Georgia"/>
            <w:color w:val="333333"/>
          </w:rPr>
          <w:t>.</w:t>
        </w:r>
        <w:r w:rsidR="00E66693">
          <w:rPr>
            <w:rFonts w:ascii="Georgia" w:hAnsi="Georgia"/>
            <w:color w:val="333333"/>
          </w:rPr>
          <w:t xml:space="preserve"> </w:t>
        </w:r>
        <w:r w:rsidR="009360B6" w:rsidRPr="00AD2D8A">
          <w:rPr>
            <w:rFonts w:ascii="Georgia" w:hAnsi="Georgia"/>
            <w:color w:val="333333"/>
          </w:rPr>
          <w:t>Престольные</w:t>
        </w:r>
        <w:r w:rsidR="00E66693">
          <w:rPr>
            <w:rFonts w:ascii="Georgia" w:hAnsi="Georgia"/>
            <w:color w:val="333333"/>
          </w:rPr>
          <w:t xml:space="preserve"> </w:t>
        </w:r>
        <w:r w:rsidR="009360B6" w:rsidRPr="00AD2D8A">
          <w:rPr>
            <w:rFonts w:ascii="Georgia" w:hAnsi="Georgia"/>
            <w:color w:val="333333"/>
          </w:rPr>
          <w:t>праздники</w:t>
        </w:r>
        <w:r w:rsidR="009360B6" w:rsidRPr="00AD2D8A">
          <w:rPr>
            <w:rFonts w:ascii="Georgia" w:hAnsi="Georgia"/>
            <w:color w:val="333333"/>
          </w:rPr>
          <w:br/>
          <w:t>в</w:t>
        </w:r>
        <w:r w:rsidR="00E66693">
          <w:rPr>
            <w:rFonts w:ascii="Georgia" w:hAnsi="Georgia"/>
            <w:color w:val="333333"/>
          </w:rPr>
          <w:t xml:space="preserve"> </w:t>
        </w:r>
        <w:r w:rsidR="009360B6" w:rsidRPr="00AD2D8A">
          <w:rPr>
            <w:rFonts w:ascii="Georgia" w:hAnsi="Georgia"/>
            <w:color w:val="333333"/>
          </w:rPr>
          <w:t>Троицком</w:t>
        </w:r>
        <w:r w:rsidR="00E66693">
          <w:rPr>
            <w:rFonts w:ascii="Georgia" w:hAnsi="Georgia"/>
            <w:color w:val="333333"/>
          </w:rPr>
          <w:t xml:space="preserve"> </w:t>
        </w:r>
        <w:r w:rsidR="009360B6" w:rsidRPr="00AD2D8A">
          <w:rPr>
            <w:rFonts w:ascii="Georgia" w:hAnsi="Georgia"/>
            <w:color w:val="333333"/>
          </w:rPr>
          <w:t>благочинии</w:t>
        </w:r>
      </w:hyperlink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</w:rPr>
        <w:t>2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декабря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—</w:t>
      </w:r>
      <w:r>
        <w:rPr>
          <w:rFonts w:ascii="Georgia" w:hAnsi="Georgia" w:cs="Arial"/>
          <w:color w:val="333333"/>
        </w:rPr>
        <w:t xml:space="preserve"> </w:t>
      </w:r>
      <w:proofErr w:type="spellStart"/>
      <w:r w:rsidRPr="00E66693">
        <w:rPr>
          <w:rFonts w:ascii="Georgia" w:hAnsi="Georgia" w:cs="Arial"/>
          <w:color w:val="333333"/>
        </w:rPr>
        <w:t>свт</w:t>
      </w:r>
      <w:proofErr w:type="spellEnd"/>
      <w:r w:rsidRPr="00E66693">
        <w:rPr>
          <w:rFonts w:ascii="Georgia" w:hAnsi="Georgia" w:cs="Arial"/>
          <w:color w:val="333333"/>
        </w:rPr>
        <w:t>.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Филарета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Московского.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4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декабря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—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ВВЕДЕНИЕ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ВО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ХРАМ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ПРЕСВЯТОЙ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БОГОРОДИЦЫ.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FF0000"/>
          <w:bdr w:val="none" w:sz="0" w:space="0" w:color="auto" w:frame="1"/>
        </w:rPr>
        <w:t>6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FF0000"/>
          <w:bdr w:val="none" w:sz="0" w:space="0" w:color="auto" w:frame="1"/>
        </w:rPr>
        <w:t>декабря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FF0000"/>
          <w:bdr w:val="none" w:sz="0" w:space="0" w:color="auto" w:frame="1"/>
        </w:rPr>
        <w:t>—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spellStart"/>
      <w:r w:rsidRPr="00E66693">
        <w:rPr>
          <w:rFonts w:ascii="Georgia" w:hAnsi="Georgia" w:cs="Arial"/>
          <w:color w:val="FF0000"/>
          <w:bdr w:val="none" w:sz="0" w:space="0" w:color="auto" w:frame="1"/>
        </w:rPr>
        <w:t>блгв</w:t>
      </w:r>
      <w:proofErr w:type="spellEnd"/>
      <w:r w:rsidRPr="00E66693">
        <w:rPr>
          <w:rFonts w:ascii="Georgia" w:hAnsi="Georgia" w:cs="Arial"/>
          <w:color w:val="FF0000"/>
          <w:bdr w:val="none" w:sz="0" w:space="0" w:color="auto" w:frame="1"/>
        </w:rPr>
        <w:t>.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FF0000"/>
          <w:bdr w:val="none" w:sz="0" w:space="0" w:color="auto" w:frame="1"/>
        </w:rPr>
        <w:t>вел</w:t>
      </w:r>
      <w:proofErr w:type="gramStart"/>
      <w:r w:rsidRPr="00E66693">
        <w:rPr>
          <w:rFonts w:ascii="Georgia" w:hAnsi="Georgia" w:cs="Arial"/>
          <w:color w:val="FF0000"/>
          <w:bdr w:val="none" w:sz="0" w:space="0" w:color="auto" w:frame="1"/>
        </w:rPr>
        <w:t>.</w:t>
      </w:r>
      <w:proofErr w:type="gramEnd"/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gramStart"/>
      <w:r w:rsidRPr="00E66693">
        <w:rPr>
          <w:rFonts w:ascii="Georgia" w:hAnsi="Georgia" w:cs="Arial"/>
          <w:color w:val="FF0000"/>
          <w:bdr w:val="none" w:sz="0" w:space="0" w:color="auto" w:frame="1"/>
        </w:rPr>
        <w:t>к</w:t>
      </w:r>
      <w:proofErr w:type="gramEnd"/>
      <w:r w:rsidRPr="00E66693">
        <w:rPr>
          <w:rFonts w:ascii="Georgia" w:hAnsi="Georgia" w:cs="Arial"/>
          <w:color w:val="FF0000"/>
          <w:bdr w:val="none" w:sz="0" w:space="0" w:color="auto" w:frame="1"/>
        </w:rPr>
        <w:t>н.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FF0000"/>
          <w:bdr w:val="none" w:sz="0" w:space="0" w:color="auto" w:frame="1"/>
        </w:rPr>
        <w:t>Александра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FF0000"/>
          <w:bdr w:val="none" w:sz="0" w:space="0" w:color="auto" w:frame="1"/>
        </w:rPr>
        <w:t>Невского.</w:t>
      </w:r>
      <w:r>
        <w:rPr>
          <w:rFonts w:ascii="Georgia" w:hAnsi="Georgia" w:cs="Arial"/>
          <w:color w:val="FF0000"/>
          <w:bdr w:val="none" w:sz="0" w:space="0" w:color="auto" w:frame="1"/>
        </w:rPr>
        <w:t xml:space="preserve"> </w:t>
      </w:r>
      <w:hyperlink r:id="rId6" w:tgtFrame="_blank" w:history="1">
        <w:proofErr w:type="spellStart"/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Свт</w:t>
        </w:r>
        <w:proofErr w:type="spellEnd"/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.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proofErr w:type="spellStart"/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Митрофана</w:t>
        </w:r>
        <w:proofErr w:type="spellEnd"/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proofErr w:type="gramStart"/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Воронежского</w:t>
        </w:r>
        <w:proofErr w:type="gramEnd"/>
      </w:hyperlink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-</w:t>
      </w:r>
      <w:r>
        <w:rPr>
          <w:rStyle w:val="apple-converted-space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малый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престол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храме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свт</w:t>
      </w:r>
      <w:proofErr w:type="spellEnd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.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мучениц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Веры,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Надежды,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Любови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Матери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их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Софии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на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Миусском</w:t>
      </w:r>
      <w:proofErr w:type="spellEnd"/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кладбище.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</w:rPr>
        <w:t>10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декабря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-</w:t>
      </w:r>
      <w:r>
        <w:rPr>
          <w:rFonts w:ascii="Georgia" w:hAnsi="Georgia" w:cs="Arial"/>
          <w:color w:val="333333"/>
        </w:rPr>
        <w:t xml:space="preserve"> </w:t>
      </w:r>
      <w:hyperlink r:id="rId7" w:tgtFrame="_blank" w:history="1"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иконы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Божией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Матери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«Знамение»</w:t>
        </w:r>
      </w:hyperlink>
      <w:r w:rsidRPr="00E66693">
        <w:rPr>
          <w:rFonts w:ascii="Georgia" w:hAnsi="Georgia" w:cs="Arial"/>
          <w:color w:val="333333"/>
        </w:rPr>
        <w:t>.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Малый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престол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храме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свт</w:t>
      </w:r>
      <w:proofErr w:type="spellEnd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.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мучениц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Веры,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Надежды,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Любови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Матери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их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Софии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на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Миусском</w:t>
      </w:r>
      <w:proofErr w:type="spellEnd"/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кладбище.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</w:rPr>
        <w:t>13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декабря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—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апостола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Андрея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Первозванного.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19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декабря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—</w:t>
      </w:r>
      <w:r>
        <w:rPr>
          <w:rStyle w:val="apple-converted-space"/>
          <w:rFonts w:ascii="Georgia" w:hAnsi="Georgia" w:cs="Arial"/>
          <w:b/>
          <w:bCs/>
          <w:color w:val="FF0000"/>
          <w:bdr w:val="none" w:sz="0" w:space="0" w:color="auto" w:frame="1"/>
        </w:rPr>
        <w:t xml:space="preserve"> </w:t>
      </w:r>
      <w:hyperlink r:id="rId8" w:tgtFrame="_blank" w:history="1"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святителя</w:t>
        </w:r>
        <w:r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Николая,</w:t>
        </w:r>
        <w:r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архиепископа</w:t>
        </w:r>
        <w:r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Мир</w:t>
        </w:r>
        <w:r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 xml:space="preserve"> </w:t>
        </w:r>
        <w:proofErr w:type="spellStart"/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Ликийских</w:t>
        </w:r>
        <w:proofErr w:type="spellEnd"/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,</w:t>
        </w:r>
        <w:r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b/>
            <w:bCs/>
            <w:color w:val="FF0000"/>
            <w:bdr w:val="none" w:sz="0" w:space="0" w:color="auto" w:frame="1"/>
          </w:rPr>
          <w:t>Чудотворца</w:t>
        </w:r>
      </w:hyperlink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.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Малый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престол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храмах: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иконы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Божией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Матери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«Нечаянная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Радость»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Марьиной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роще,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Живоначальной</w:t>
      </w:r>
      <w:proofErr w:type="spellEnd"/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Троицы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Останкине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(нижний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—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крестильный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—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храм),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Тихвинской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иконы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Божией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Матери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gramStart"/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proofErr w:type="gramEnd"/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gramStart"/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Алексеевском</w:t>
      </w:r>
      <w:proofErr w:type="gramEnd"/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,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proofErr w:type="spellStart"/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Ризоположения</w:t>
      </w:r>
      <w:proofErr w:type="spellEnd"/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Пресвятой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Богородицы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Леонове,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Рождества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Пресвятой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Богородицы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Бутырской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слободе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(придел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не</w:t>
      </w:r>
      <w:r>
        <w:rPr>
          <w:rStyle w:val="a4"/>
          <w:rFonts w:ascii="Georgia" w:hAnsi="Georgia" w:cs="Arial"/>
          <w:color w:val="FF0000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FF0000"/>
          <w:bdr w:val="none" w:sz="0" w:space="0" w:color="auto" w:frame="1"/>
        </w:rPr>
        <w:t>восстановлен).</w:t>
      </w:r>
      <w:r>
        <w:rPr>
          <w:rFonts w:ascii="Georgia" w:hAnsi="Georgia" w:cs="Arial"/>
          <w:color w:val="333333"/>
        </w:rPr>
        <w:t xml:space="preserve"> 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</w:rPr>
        <w:t>22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декабря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Fonts w:ascii="Georgia" w:hAnsi="Georgia" w:cs="Arial"/>
          <w:color w:val="333333"/>
        </w:rPr>
        <w:t>—</w:t>
      </w:r>
      <w:r>
        <w:rPr>
          <w:rStyle w:val="apple-converted-space"/>
          <w:rFonts w:ascii="Georgia" w:hAnsi="Georgia" w:cs="Arial"/>
          <w:color w:val="333333"/>
        </w:rPr>
        <w:t xml:space="preserve"> </w:t>
      </w:r>
      <w:hyperlink r:id="rId9" w:tgtFrame="_blank" w:history="1"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иконы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Божией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Матери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«Нечаянная</w:t>
        </w:r>
        <w:r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 xml:space="preserve"> </w:t>
        </w:r>
        <w:r w:rsidRPr="00E66693">
          <w:rPr>
            <w:rStyle w:val="a3"/>
            <w:rFonts w:ascii="Georgia" w:hAnsi="Georgia" w:cs="Arial"/>
            <w:color w:val="333333"/>
            <w:bdr w:val="none" w:sz="0" w:space="0" w:color="auto" w:frame="1"/>
          </w:rPr>
          <w:t>Радость»</w:t>
        </w:r>
      </w:hyperlink>
      <w:r w:rsidRPr="00E66693">
        <w:rPr>
          <w:rFonts w:ascii="Georgia" w:hAnsi="Georgia" w:cs="Arial"/>
          <w:color w:val="333333"/>
        </w:rPr>
        <w:t>.</w:t>
      </w:r>
      <w:r>
        <w:rPr>
          <w:rFonts w:ascii="Georgia" w:hAnsi="Georgia" w:cs="Arial"/>
          <w:color w:val="333333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Малый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престол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храме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иконы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Божией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Матери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«Нечаянная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Радость»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в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Марьиной</w:t>
      </w:r>
      <w:r>
        <w:rPr>
          <w:rStyle w:val="a4"/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Style w:val="a4"/>
          <w:rFonts w:ascii="Georgia" w:hAnsi="Georgia" w:cs="Arial"/>
          <w:color w:val="333333"/>
          <w:bdr w:val="none" w:sz="0" w:space="0" w:color="auto" w:frame="1"/>
        </w:rPr>
        <w:t>роще.</w:t>
      </w:r>
    </w:p>
    <w:p w:rsidR="00E66693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  <w:bdr w:val="none" w:sz="0" w:space="0" w:color="auto" w:frame="1"/>
        </w:rPr>
        <w:t>23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декабря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—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Fonts w:ascii="Georgia" w:hAnsi="Georgia" w:cs="Arial"/>
          <w:color w:val="333333"/>
          <w:bdr w:val="none" w:sz="0" w:space="0" w:color="auto" w:frame="1"/>
        </w:rPr>
        <w:t>свт</w:t>
      </w:r>
      <w:proofErr w:type="spellEnd"/>
      <w:r w:rsidRPr="00E66693">
        <w:rPr>
          <w:rFonts w:ascii="Georgia" w:hAnsi="Georgia" w:cs="Arial"/>
          <w:color w:val="333333"/>
          <w:bdr w:val="none" w:sz="0" w:space="0" w:color="auto" w:frame="1"/>
        </w:rPr>
        <w:t>.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Fonts w:ascii="Georgia" w:hAnsi="Georgia" w:cs="Arial"/>
          <w:color w:val="333333"/>
          <w:bdr w:val="none" w:sz="0" w:space="0" w:color="auto" w:frame="1"/>
        </w:rPr>
        <w:t>Иоасафа</w:t>
      </w:r>
      <w:proofErr w:type="spellEnd"/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Белгородского.</w:t>
      </w:r>
    </w:p>
    <w:p w:rsidR="009360B6" w:rsidRPr="00E66693" w:rsidRDefault="00E66693" w:rsidP="00E66693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</w:rPr>
      </w:pPr>
      <w:r w:rsidRPr="00E66693">
        <w:rPr>
          <w:rFonts w:ascii="Georgia" w:hAnsi="Georgia" w:cs="Arial"/>
          <w:color w:val="333333"/>
          <w:bdr w:val="none" w:sz="0" w:space="0" w:color="auto" w:frame="1"/>
        </w:rPr>
        <w:t>25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декабря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—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Fonts w:ascii="Georgia" w:hAnsi="Georgia" w:cs="Arial"/>
          <w:color w:val="333333"/>
          <w:bdr w:val="none" w:sz="0" w:space="0" w:color="auto" w:frame="1"/>
        </w:rPr>
        <w:t>свт</w:t>
      </w:r>
      <w:proofErr w:type="spellEnd"/>
      <w:r w:rsidRPr="00E66693">
        <w:rPr>
          <w:rFonts w:ascii="Georgia" w:hAnsi="Georgia" w:cs="Arial"/>
          <w:color w:val="333333"/>
          <w:bdr w:val="none" w:sz="0" w:space="0" w:color="auto" w:frame="1"/>
        </w:rPr>
        <w:t>.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r w:rsidRPr="00E66693">
        <w:rPr>
          <w:rFonts w:ascii="Georgia" w:hAnsi="Georgia" w:cs="Arial"/>
          <w:color w:val="333333"/>
          <w:bdr w:val="none" w:sz="0" w:space="0" w:color="auto" w:frame="1"/>
        </w:rPr>
        <w:t>Спиридона</w:t>
      </w:r>
      <w:r>
        <w:rPr>
          <w:rFonts w:ascii="Georgia" w:hAnsi="Georgia" w:cs="Arial"/>
          <w:color w:val="333333"/>
          <w:bdr w:val="none" w:sz="0" w:space="0" w:color="auto" w:frame="1"/>
        </w:rPr>
        <w:t xml:space="preserve"> </w:t>
      </w:r>
      <w:proofErr w:type="spellStart"/>
      <w:r w:rsidRPr="00E66693">
        <w:rPr>
          <w:rFonts w:ascii="Georgia" w:hAnsi="Georgia" w:cs="Arial"/>
          <w:color w:val="333333"/>
          <w:bdr w:val="none" w:sz="0" w:space="0" w:color="auto" w:frame="1"/>
        </w:rPr>
        <w:t>Тримифунтского</w:t>
      </w:r>
      <w:proofErr w:type="spellEnd"/>
      <w:r w:rsidRPr="00E66693">
        <w:rPr>
          <w:rFonts w:ascii="Georgia" w:hAnsi="Georgia" w:cs="Arial"/>
          <w:color w:val="333333"/>
          <w:bdr w:val="none" w:sz="0" w:space="0" w:color="auto" w:frame="1"/>
        </w:rPr>
        <w:t>.</w:t>
      </w:r>
      <w:r>
        <w:rPr>
          <w:rFonts w:ascii="Georgia" w:hAnsi="Georgia"/>
          <w:color w:val="333333"/>
          <w:sz w:val="21"/>
          <w:szCs w:val="21"/>
        </w:rPr>
        <w:t xml:space="preserve"> </w:t>
      </w:r>
    </w:p>
    <w:p w:rsidR="009360B6" w:rsidRPr="00AD2D8A" w:rsidRDefault="009360B6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r w:rsidRPr="00AD2D8A">
        <w:rPr>
          <w:rFonts w:ascii="Georgia" w:hAnsi="Georgia"/>
          <w:color w:val="333333"/>
        </w:rPr>
        <w:t>Чтимые</w:t>
      </w:r>
      <w:r w:rsidR="00E66693">
        <w:rPr>
          <w:rFonts w:ascii="Georgia" w:hAnsi="Georgia"/>
          <w:color w:val="333333"/>
        </w:rPr>
        <w:t xml:space="preserve"> </w:t>
      </w:r>
      <w:r w:rsidRPr="00AD2D8A">
        <w:rPr>
          <w:rFonts w:ascii="Georgia" w:hAnsi="Georgia"/>
          <w:color w:val="333333"/>
        </w:rPr>
        <w:t>иконы</w:t>
      </w:r>
      <w:r w:rsidR="00E66693">
        <w:rPr>
          <w:rFonts w:ascii="Georgia" w:hAnsi="Georgia"/>
          <w:color w:val="333333"/>
        </w:rPr>
        <w:t xml:space="preserve"> </w:t>
      </w:r>
      <w:r w:rsidR="00AD2D8A">
        <w:rPr>
          <w:rFonts w:ascii="Georgia" w:hAnsi="Georgia"/>
          <w:color w:val="333333"/>
        </w:rPr>
        <w:t>и</w:t>
      </w:r>
      <w:r w:rsidR="00E66693">
        <w:rPr>
          <w:rFonts w:ascii="Georgia" w:hAnsi="Georgia"/>
          <w:color w:val="333333"/>
        </w:rPr>
        <w:t xml:space="preserve"> </w:t>
      </w:r>
      <w:r w:rsidR="00AD2D8A">
        <w:rPr>
          <w:rFonts w:ascii="Georgia" w:hAnsi="Georgia"/>
          <w:color w:val="333333"/>
        </w:rPr>
        <w:t>святыни</w:t>
      </w:r>
      <w:r w:rsidR="00AD2D8A">
        <w:rPr>
          <w:rFonts w:ascii="Georgia" w:hAnsi="Georgia"/>
          <w:color w:val="333333"/>
        </w:rPr>
        <w:br/>
      </w:r>
      <w:r w:rsidRPr="00AD2D8A">
        <w:rPr>
          <w:rFonts w:ascii="Georgia" w:hAnsi="Georgia"/>
          <w:color w:val="333333"/>
        </w:rPr>
        <w:t>в</w:t>
      </w:r>
      <w:r w:rsidR="00E66693">
        <w:rPr>
          <w:rFonts w:ascii="Georgia" w:hAnsi="Georgia"/>
          <w:color w:val="333333"/>
        </w:rPr>
        <w:t xml:space="preserve"> </w:t>
      </w:r>
      <w:r w:rsidRPr="00AD2D8A">
        <w:rPr>
          <w:rFonts w:ascii="Georgia" w:hAnsi="Georgia"/>
          <w:color w:val="333333"/>
        </w:rPr>
        <w:t>Троицком</w:t>
      </w:r>
      <w:r w:rsidR="00E66693">
        <w:rPr>
          <w:rFonts w:ascii="Georgia" w:hAnsi="Georgia"/>
          <w:color w:val="333333"/>
        </w:rPr>
        <w:t xml:space="preserve"> </w:t>
      </w:r>
      <w:r w:rsidRPr="00AD2D8A">
        <w:rPr>
          <w:rFonts w:ascii="Georgia" w:hAnsi="Georgia"/>
          <w:color w:val="333333"/>
        </w:rPr>
        <w:t>благочинии</w:t>
      </w:r>
    </w:p>
    <w:p w:rsidR="00DD5794" w:rsidRPr="00DD5794" w:rsidRDefault="00DD5794" w:rsidP="00DD5794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  <w:bdr w:val="none" w:sz="0" w:space="0" w:color="auto" w:frame="1"/>
        </w:rPr>
      </w:pPr>
      <w:r w:rsidRPr="00DD5794">
        <w:rPr>
          <w:rFonts w:ascii="Georgia" w:hAnsi="Georgia" w:cs="Arial"/>
          <w:color w:val="333333"/>
          <w:bdr w:val="none" w:sz="0" w:space="0" w:color="auto" w:frame="1"/>
        </w:rPr>
        <w:t>10 декабря - </w:t>
      </w:r>
      <w:hyperlink r:id="rId10" w:tgtFrame="_blank" w:history="1">
        <w:r w:rsidRPr="00DD5794">
          <w:rPr>
            <w:rFonts w:ascii="Georgia" w:hAnsi="Georgia"/>
          </w:rPr>
          <w:t>иконы Божией Матери «Знамение»</w:t>
        </w:r>
      </w:hyperlink>
      <w:r w:rsidRPr="00DD5794">
        <w:rPr>
          <w:rFonts w:ascii="Georgia" w:hAnsi="Georgia" w:cs="Arial"/>
          <w:color w:val="333333"/>
          <w:bdr w:val="none" w:sz="0" w:space="0" w:color="auto" w:frame="1"/>
        </w:rPr>
        <w:t xml:space="preserve">.  Храм </w:t>
      </w:r>
      <w:proofErr w:type="spellStart"/>
      <w:r w:rsidRPr="00DD5794">
        <w:rPr>
          <w:rFonts w:ascii="Georgia" w:hAnsi="Georgia" w:cs="Arial"/>
          <w:color w:val="333333"/>
          <w:bdr w:val="none" w:sz="0" w:space="0" w:color="auto" w:frame="1"/>
        </w:rPr>
        <w:t>свт</w:t>
      </w:r>
      <w:proofErr w:type="spellEnd"/>
      <w:r w:rsidRPr="00DD5794">
        <w:rPr>
          <w:rFonts w:ascii="Georgia" w:hAnsi="Georgia" w:cs="Arial"/>
          <w:color w:val="333333"/>
          <w:bdr w:val="none" w:sz="0" w:space="0" w:color="auto" w:frame="1"/>
        </w:rPr>
        <w:t xml:space="preserve">. мучениц Веры, Надежды, Любови и Матери их Софии на </w:t>
      </w:r>
      <w:proofErr w:type="spellStart"/>
      <w:r w:rsidRPr="00DD5794">
        <w:rPr>
          <w:rFonts w:ascii="Georgia" w:hAnsi="Georgia" w:cs="Arial"/>
          <w:color w:val="333333"/>
          <w:bdr w:val="none" w:sz="0" w:space="0" w:color="auto" w:frame="1"/>
        </w:rPr>
        <w:t>Миусском</w:t>
      </w:r>
      <w:proofErr w:type="spellEnd"/>
      <w:r w:rsidRPr="00DD5794">
        <w:rPr>
          <w:rFonts w:ascii="Georgia" w:hAnsi="Georgia" w:cs="Arial"/>
          <w:color w:val="333333"/>
          <w:bdr w:val="none" w:sz="0" w:space="0" w:color="auto" w:frame="1"/>
        </w:rPr>
        <w:t xml:space="preserve"> кладбище.</w:t>
      </w:r>
    </w:p>
    <w:p w:rsidR="00DD5794" w:rsidRPr="00DD5794" w:rsidRDefault="00DD5794" w:rsidP="00DD5794">
      <w:pPr>
        <w:numPr>
          <w:ilvl w:val="0"/>
          <w:numId w:val="3"/>
        </w:numPr>
        <w:shd w:val="clear" w:color="auto" w:fill="FEFDFA"/>
        <w:spacing w:after="0" w:line="240" w:lineRule="auto"/>
        <w:ind w:right="300"/>
        <w:rPr>
          <w:rFonts w:ascii="Georgia" w:hAnsi="Georgia" w:cs="Arial"/>
          <w:color w:val="333333"/>
          <w:bdr w:val="none" w:sz="0" w:space="0" w:color="auto" w:frame="1"/>
        </w:rPr>
      </w:pPr>
      <w:r w:rsidRPr="00DD5794">
        <w:rPr>
          <w:rFonts w:ascii="Georgia" w:hAnsi="Georgia" w:cs="Arial"/>
          <w:color w:val="333333"/>
          <w:bdr w:val="none" w:sz="0" w:space="0" w:color="auto" w:frame="1"/>
        </w:rPr>
        <w:t>22 декабря —</w:t>
      </w:r>
      <w:r w:rsidRPr="00DD5794">
        <w:rPr>
          <w:rFonts w:ascii="Georgia" w:hAnsi="Georgia"/>
          <w:bdr w:val="none" w:sz="0" w:space="0" w:color="auto" w:frame="1"/>
        </w:rPr>
        <w:t> </w:t>
      </w:r>
      <w:hyperlink r:id="rId11" w:tgtFrame="_blank" w:history="1">
        <w:r w:rsidRPr="00DD5794">
          <w:rPr>
            <w:rFonts w:ascii="Georgia" w:hAnsi="Georgia"/>
          </w:rPr>
          <w:t>иконы Божией Матери «Нечаянная Радость»</w:t>
        </w:r>
      </w:hyperlink>
      <w:r w:rsidRPr="00DD5794">
        <w:rPr>
          <w:rFonts w:ascii="Georgia" w:hAnsi="Georgia" w:cs="Arial"/>
          <w:color w:val="333333"/>
          <w:bdr w:val="none" w:sz="0" w:space="0" w:color="auto" w:frame="1"/>
        </w:rPr>
        <w:t>. Храм иконы Божией Матери «Нечаянная Радость» в Марьиной роще.</w:t>
      </w:r>
    </w:p>
    <w:p w:rsidR="009360B6" w:rsidRPr="009360B6" w:rsidRDefault="00723D43" w:rsidP="009360B6">
      <w:pPr>
        <w:shd w:val="clear" w:color="auto" w:fill="FEFDFA"/>
        <w:tabs>
          <w:tab w:val="left" w:pos="142"/>
        </w:tabs>
        <w:spacing w:before="180" w:after="30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cdcdc" stroked="f"/>
        </w:pic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0B6">
        <w:rPr>
          <w:rFonts w:ascii="Times New Roman" w:eastAsia="Times New Roman" w:hAnsi="Times New Roman" w:cs="Times New Roman"/>
          <w:b/>
          <w:lang w:eastAsia="ru-RU"/>
        </w:rPr>
        <w:t>Полная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информация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о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святынях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и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престольных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праздниках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храмов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Троицкого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благочиния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360B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9360B6">
        <w:rPr>
          <w:rFonts w:ascii="Times New Roman" w:eastAsia="Times New Roman" w:hAnsi="Times New Roman" w:cs="Times New Roman"/>
          <w:b/>
          <w:lang w:eastAsia="ru-RU"/>
        </w:rPr>
        <w:t>.</w:t>
      </w:r>
      <w:r w:rsidR="00DD5794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Москвы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указана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на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сайте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Троицкого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/>
          <w:lang w:eastAsia="ru-RU"/>
        </w:rPr>
        <w:t>благочиния</w:t>
      </w:r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360B6">
        <w:rPr>
          <w:rFonts w:ascii="Times New Roman" w:eastAsia="Times New Roman" w:hAnsi="Times New Roman" w:cs="Times New Roman"/>
          <w:b/>
          <w:i/>
          <w:lang w:eastAsia="ru-RU"/>
        </w:rPr>
        <w:t>troitse-paraskevo.ru</w:t>
      </w:r>
      <w:proofErr w:type="spellEnd"/>
      <w:r w:rsidR="00E666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2" w:tgtFrame="_blank" w:history="1">
        <w:r w:rsidRPr="009360B6">
          <w:rPr>
            <w:rFonts w:ascii="Times New Roman" w:eastAsia="Times New Roman" w:hAnsi="Times New Roman" w:cs="Times New Roman"/>
            <w:b/>
            <w:lang w:eastAsia="ru-RU"/>
          </w:rPr>
          <w:t>в</w:t>
        </w:r>
        <w:r w:rsidR="00E66693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  <w:r w:rsidRPr="009360B6">
          <w:rPr>
            <w:rFonts w:ascii="Times New Roman" w:eastAsia="Times New Roman" w:hAnsi="Times New Roman" w:cs="Times New Roman"/>
            <w:b/>
            <w:lang w:eastAsia="ru-RU"/>
          </w:rPr>
          <w:t>рубрике</w:t>
        </w:r>
        <w:r w:rsidR="00DD5794" w:rsidRPr="00DD5794">
          <w:rPr>
            <w:rFonts w:ascii="Times New Roman" w:eastAsia="Times New Roman" w:hAnsi="Times New Roman" w:cs="Times New Roman"/>
            <w:b/>
            <w:lang w:eastAsia="ru-RU"/>
          </w:rPr>
          <w:br/>
        </w:r>
        <w:r w:rsidRPr="009360B6">
          <w:rPr>
            <w:rFonts w:ascii="Times New Roman" w:eastAsia="Times New Roman" w:hAnsi="Times New Roman" w:cs="Times New Roman"/>
            <w:b/>
            <w:lang w:eastAsia="ru-RU"/>
          </w:rPr>
          <w:t>«По</w:t>
        </w:r>
        <w:r w:rsidR="00E66693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  <w:r w:rsidRPr="009360B6">
          <w:rPr>
            <w:rFonts w:ascii="Times New Roman" w:eastAsia="Times New Roman" w:hAnsi="Times New Roman" w:cs="Times New Roman"/>
            <w:b/>
            <w:lang w:eastAsia="ru-RU"/>
          </w:rPr>
          <w:t>святым</w:t>
        </w:r>
        <w:r w:rsidR="00E66693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  <w:r w:rsidRPr="009360B6">
          <w:rPr>
            <w:rFonts w:ascii="Times New Roman" w:eastAsia="Times New Roman" w:hAnsi="Times New Roman" w:cs="Times New Roman"/>
            <w:b/>
            <w:lang w:eastAsia="ru-RU"/>
          </w:rPr>
          <w:t>местам»</w:t>
        </w:r>
      </w:hyperlink>
      <w:r w:rsidRPr="009360B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BC2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9360B6">
        <w:rPr>
          <w:rFonts w:ascii="Times New Roman" w:eastAsia="Times New Roman" w:hAnsi="Times New Roman" w:cs="Times New Roman"/>
          <w:bCs/>
          <w:lang w:eastAsia="ru-RU"/>
        </w:rPr>
        <w:t>Если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Вы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нашли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ошибку,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просим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сообщить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об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этом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нам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lang w:eastAsia="ru-RU"/>
        </w:rPr>
        <w:t>на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360B6">
        <w:rPr>
          <w:rFonts w:ascii="Times New Roman" w:eastAsia="Times New Roman" w:hAnsi="Times New Roman" w:cs="Times New Roman"/>
          <w:bCs/>
          <w:lang w:eastAsia="ru-RU"/>
        </w:rPr>
        <w:t>e-mail</w:t>
      </w:r>
      <w:proofErr w:type="spellEnd"/>
      <w:r w:rsidRPr="009360B6">
        <w:rPr>
          <w:rFonts w:ascii="Times New Roman" w:eastAsia="Times New Roman" w:hAnsi="Times New Roman" w:cs="Times New Roman"/>
          <w:bCs/>
          <w:lang w:eastAsia="ru-RU"/>
        </w:rPr>
        <w:t>:</w:t>
      </w:r>
      <w:r w:rsidR="00E666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60B6">
        <w:rPr>
          <w:rFonts w:ascii="Times New Roman" w:eastAsia="Times New Roman" w:hAnsi="Times New Roman" w:cs="Times New Roman"/>
          <w:bCs/>
          <w:i/>
          <w:iCs/>
          <w:lang w:eastAsia="ru-RU"/>
        </w:rPr>
        <w:t>troitse-paraskevo@yandex.ru</w:t>
      </w:r>
    </w:p>
    <w:sectPr w:rsidR="001E4BC2" w:rsidRPr="009360B6" w:rsidSect="009360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8A4"/>
    <w:multiLevelType w:val="multilevel"/>
    <w:tmpl w:val="3BA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76CD0"/>
    <w:multiLevelType w:val="multilevel"/>
    <w:tmpl w:val="502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E7C55"/>
    <w:multiLevelType w:val="multilevel"/>
    <w:tmpl w:val="513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304EF"/>
    <w:multiLevelType w:val="multilevel"/>
    <w:tmpl w:val="D27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C3B20"/>
    <w:multiLevelType w:val="multilevel"/>
    <w:tmpl w:val="DEF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1144"/>
    <w:multiLevelType w:val="multilevel"/>
    <w:tmpl w:val="FDD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B6"/>
    <w:rsid w:val="000C0295"/>
    <w:rsid w:val="001015C8"/>
    <w:rsid w:val="0010386A"/>
    <w:rsid w:val="00121E83"/>
    <w:rsid w:val="001C484A"/>
    <w:rsid w:val="001E4BC2"/>
    <w:rsid w:val="00344BC5"/>
    <w:rsid w:val="00396179"/>
    <w:rsid w:val="004D16D7"/>
    <w:rsid w:val="006419BA"/>
    <w:rsid w:val="0070743F"/>
    <w:rsid w:val="00723D43"/>
    <w:rsid w:val="008D7F23"/>
    <w:rsid w:val="009360B6"/>
    <w:rsid w:val="009839A3"/>
    <w:rsid w:val="00A36FFB"/>
    <w:rsid w:val="00AD2D8A"/>
    <w:rsid w:val="00B94A2D"/>
    <w:rsid w:val="00D00499"/>
    <w:rsid w:val="00D93B17"/>
    <w:rsid w:val="00DD5794"/>
    <w:rsid w:val="00DE38E9"/>
    <w:rsid w:val="00E66693"/>
    <w:rsid w:val="00E863D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2"/>
  </w:style>
  <w:style w:type="paragraph" w:styleId="1">
    <w:name w:val="heading 1"/>
    <w:basedOn w:val="a"/>
    <w:link w:val="10"/>
    <w:uiPriority w:val="9"/>
    <w:qFormat/>
    <w:rsid w:val="0093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6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0B6"/>
  </w:style>
  <w:style w:type="character" w:styleId="a4">
    <w:name w:val="Strong"/>
    <w:basedOn w:val="a0"/>
    <w:uiPriority w:val="22"/>
    <w:qFormat/>
    <w:rsid w:val="009360B6"/>
    <w:rPr>
      <w:b/>
      <w:bCs/>
    </w:rPr>
  </w:style>
  <w:style w:type="paragraph" w:styleId="a5">
    <w:name w:val="Normal (Web)"/>
    <w:basedOn w:val="a"/>
    <w:uiPriority w:val="99"/>
    <w:semiHidden/>
    <w:unhideWhenUsed/>
    <w:rsid w:val="0093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6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ays/sv-nikolaj-mirlikijski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days/ikon/293" TargetMode="External"/><Relationship Id="rId12" Type="http://schemas.openxmlformats.org/officeDocument/2006/relationships/hyperlink" Target="http://troitse-paraskevo.ru/po-svyatym-mes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days/sv-mitrofan-v-shime-makarij" TargetMode="External"/><Relationship Id="rId11" Type="http://schemas.openxmlformats.org/officeDocument/2006/relationships/hyperlink" Target="http://azbyka.ru/days/ikon/69" TargetMode="External"/><Relationship Id="rId5" Type="http://schemas.openxmlformats.org/officeDocument/2006/relationships/hyperlink" Target="http://troitse-paraskevo.ru/2015/08/prazdniki-v-sentyabre-prestolnye-prazdniki-v-troickom-blagochinii-chtimye-ikony/" TargetMode="External"/><Relationship Id="rId10" Type="http://schemas.openxmlformats.org/officeDocument/2006/relationships/hyperlink" Target="http://azbyka.ru/days/ikon/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ka.ru/days/ikon/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2015-12-02T08:16:00Z</dcterms:created>
  <dcterms:modified xsi:type="dcterms:W3CDTF">2015-12-02T08:16:00Z</dcterms:modified>
</cp:coreProperties>
</file>